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45BF" w14:textId="02F40D07" w:rsidR="00DD51F8" w:rsidRPr="002E479D" w:rsidRDefault="00D74A4C" w:rsidP="002E479D">
      <w:pPr>
        <w:jc w:val="center"/>
        <w:rPr>
          <w:b/>
          <w:bCs/>
          <w:sz w:val="28"/>
          <w:szCs w:val="28"/>
        </w:rPr>
      </w:pPr>
      <w:r w:rsidRPr="002E479D">
        <w:rPr>
          <w:b/>
          <w:bCs/>
          <w:sz w:val="28"/>
          <w:szCs w:val="28"/>
        </w:rPr>
        <w:t xml:space="preserve">Request for </w:t>
      </w:r>
      <w:r w:rsidR="0005274C">
        <w:rPr>
          <w:b/>
          <w:bCs/>
          <w:sz w:val="28"/>
          <w:szCs w:val="28"/>
        </w:rPr>
        <w:t>Applications</w:t>
      </w:r>
    </w:p>
    <w:p w14:paraId="3D4A8F59" w14:textId="249A23BA" w:rsidR="0012046C" w:rsidRPr="0012046C" w:rsidRDefault="00D74A4C" w:rsidP="0012046C">
      <w:pPr>
        <w:jc w:val="center"/>
        <w:rPr>
          <w:sz w:val="8"/>
          <w:szCs w:val="8"/>
        </w:rPr>
      </w:pPr>
      <w:r w:rsidRPr="002E479D">
        <w:rPr>
          <w:sz w:val="24"/>
          <w:szCs w:val="24"/>
        </w:rPr>
        <w:t xml:space="preserve">The Illinois Society of Genetic Professionals (ISGP) holds a medical genetics symposium annually in Chicago.  For the 2021 symposium, to be held virtually on 5/7/2021, we are seeking proposals for a </w:t>
      </w:r>
      <w:r w:rsidRPr="00664982">
        <w:rPr>
          <w:b/>
          <w:bCs/>
          <w:sz w:val="24"/>
          <w:szCs w:val="24"/>
        </w:rPr>
        <w:t>sponsored educational talk</w:t>
      </w:r>
      <w:r w:rsidR="009C74AE" w:rsidRPr="00664982">
        <w:rPr>
          <w:b/>
          <w:bCs/>
          <w:sz w:val="24"/>
          <w:szCs w:val="24"/>
        </w:rPr>
        <w:t xml:space="preserve"> related to hereditary cancer</w:t>
      </w:r>
      <w:r w:rsidRPr="002E479D">
        <w:rPr>
          <w:sz w:val="24"/>
          <w:szCs w:val="24"/>
        </w:rPr>
        <w:t>.</w:t>
      </w:r>
      <w:r w:rsidR="0012046C">
        <w:rPr>
          <w:sz w:val="24"/>
          <w:szCs w:val="24"/>
        </w:rPr>
        <w:br/>
      </w:r>
    </w:p>
    <w:p w14:paraId="31145C19" w14:textId="05F752D9" w:rsidR="00C75FFD" w:rsidRDefault="00C75FFD">
      <w:r w:rsidRPr="002E479D">
        <w:rPr>
          <w:b/>
          <w:bCs/>
        </w:rPr>
        <w:t>Topic/Requirements:</w:t>
      </w:r>
      <w:r>
        <w:t xml:space="preserve"> The presentation must be related to cancer genetics. Data from studies that have previously been published or presented is acceptable. While it is acceptable to present data from a laboratory/industry product, the </w:t>
      </w:r>
      <w:r w:rsidR="002832C1">
        <w:t xml:space="preserve">educational </w:t>
      </w:r>
      <w:r w:rsidR="002E479D">
        <w:t xml:space="preserve">presentation must </w:t>
      </w:r>
      <w:r w:rsidR="007F3316">
        <w:t xml:space="preserve">be </w:t>
      </w:r>
      <w:r w:rsidR="00433FC2">
        <w:t xml:space="preserve">eligible </w:t>
      </w:r>
      <w:r w:rsidR="00172662">
        <w:t>for CEUs</w:t>
      </w:r>
      <w:r w:rsidR="00DA1092">
        <w:t xml:space="preserve"> offered through the National Society of Genetic Counselors</w:t>
      </w:r>
      <w:r w:rsidR="007F3316">
        <w:t>.</w:t>
      </w:r>
      <w:r w:rsidR="002E479D">
        <w:t xml:space="preserve"> </w:t>
      </w:r>
      <w:r w:rsidR="00172662">
        <w:t>The</w:t>
      </w:r>
      <w:r w:rsidR="002E479D">
        <w:t xml:space="preserve"> presenter must disclose any possible conflicts of interest</w:t>
      </w:r>
      <w:r w:rsidR="00DA1092">
        <w:t xml:space="preserve"> in the pr</w:t>
      </w:r>
      <w:r w:rsidR="007D1F82">
        <w:t>esentation</w:t>
      </w:r>
      <w:r w:rsidR="002E479D">
        <w:t xml:space="preserve">. </w:t>
      </w:r>
    </w:p>
    <w:p w14:paraId="3506924D" w14:textId="2814147C" w:rsidR="00C75FFD" w:rsidRDefault="00C75FFD">
      <w:r w:rsidRPr="002E479D">
        <w:rPr>
          <w:b/>
          <w:bCs/>
        </w:rPr>
        <w:t>Time</w:t>
      </w:r>
      <w:r w:rsidR="002E479D">
        <w:rPr>
          <w:b/>
          <w:bCs/>
        </w:rPr>
        <w:t xml:space="preserve"> Allotted</w:t>
      </w:r>
      <w:r w:rsidRPr="002E479D">
        <w:rPr>
          <w:b/>
          <w:bCs/>
        </w:rPr>
        <w:t xml:space="preserve">: </w:t>
      </w:r>
      <w:r>
        <w:t>60 minutes</w:t>
      </w:r>
      <w:r w:rsidR="00884625">
        <w:t xml:space="preserve"> (including time for questions)</w:t>
      </w:r>
    </w:p>
    <w:p w14:paraId="731D7EEB" w14:textId="348C3D86" w:rsidR="00D74A4C" w:rsidRDefault="00C75FFD">
      <w:r w:rsidRPr="002E479D">
        <w:rPr>
          <w:b/>
          <w:bCs/>
        </w:rPr>
        <w:t>Audience:</w:t>
      </w:r>
      <w:r w:rsidR="00D74A4C">
        <w:t xml:space="preserve"> </w:t>
      </w:r>
      <w:r>
        <w:t>The ISGP symposium is primarily attended by genetic counselors and trainees, however other providers with an interest in medical genetics often attend.</w:t>
      </w:r>
      <w:r w:rsidR="00E97DDC">
        <w:t xml:space="preserve"> In the past this event has </w:t>
      </w:r>
      <w:r w:rsidR="00327DA5">
        <w:t>had approximately</w:t>
      </w:r>
      <w:r w:rsidR="00E97DDC">
        <w:t xml:space="preserve"> </w:t>
      </w:r>
      <w:r w:rsidR="00E97DDC" w:rsidRPr="00327DA5">
        <w:t>200</w:t>
      </w:r>
      <w:r w:rsidR="00E97DDC">
        <w:t xml:space="preserve"> attendees.</w:t>
      </w:r>
    </w:p>
    <w:p w14:paraId="0AE9F6D9" w14:textId="6DE761FD" w:rsidR="002E479D" w:rsidRDefault="002E479D">
      <w:r w:rsidRPr="002E479D">
        <w:rPr>
          <w:b/>
          <w:bCs/>
        </w:rPr>
        <w:t>Application Deadline</w:t>
      </w:r>
      <w:r w:rsidR="00710B73">
        <w:rPr>
          <w:b/>
          <w:bCs/>
        </w:rPr>
        <w:t>/Submission</w:t>
      </w:r>
      <w:r w:rsidRPr="002E479D">
        <w:rPr>
          <w:b/>
          <w:bCs/>
        </w:rPr>
        <w:t>:</w:t>
      </w:r>
      <w:r>
        <w:t xml:space="preserve"> </w:t>
      </w:r>
      <w:r w:rsidR="007D1F82">
        <w:t xml:space="preserve">All applications must be received by end of day </w:t>
      </w:r>
      <w:r w:rsidR="00A95954" w:rsidRPr="00A95954">
        <w:rPr>
          <w:b/>
          <w:bCs/>
        </w:rPr>
        <w:t xml:space="preserve">Monday, </w:t>
      </w:r>
      <w:r w:rsidR="00A95954">
        <w:rPr>
          <w:b/>
          <w:bCs/>
        </w:rPr>
        <w:t>3/1</w:t>
      </w:r>
      <w:r w:rsidRPr="00664982">
        <w:rPr>
          <w:b/>
          <w:bCs/>
        </w:rPr>
        <w:t>/</w:t>
      </w:r>
      <w:r w:rsidR="000A0DCF">
        <w:rPr>
          <w:b/>
          <w:bCs/>
        </w:rPr>
        <w:t>20</w:t>
      </w:r>
      <w:r w:rsidRPr="00664982">
        <w:rPr>
          <w:b/>
          <w:bCs/>
        </w:rPr>
        <w:t>21</w:t>
      </w:r>
      <w:r w:rsidR="00621083">
        <w:t xml:space="preserve">. Applications should be emailed to </w:t>
      </w:r>
      <w:r w:rsidR="00D2454B">
        <w:t>Jennifer Thompson</w:t>
      </w:r>
      <w:r w:rsidR="00621083">
        <w:t xml:space="preserve"> (</w:t>
      </w:r>
      <w:hyperlink r:id="rId5" w:history="1">
        <w:r w:rsidR="00BF1A03" w:rsidRPr="00F14BD0">
          <w:rPr>
            <w:rStyle w:val="Hyperlink"/>
          </w:rPr>
          <w:t>Jennifer.Thompson@sema4.com</w:t>
        </w:r>
      </w:hyperlink>
      <w:r w:rsidR="00621083">
        <w:t>).</w:t>
      </w:r>
      <w:r w:rsidR="00BF1A03">
        <w:t xml:space="preserve"> </w:t>
      </w:r>
    </w:p>
    <w:p w14:paraId="7C942B67" w14:textId="23ACA9A4" w:rsidR="00C60B90" w:rsidRDefault="002E479D">
      <w:r w:rsidRPr="002E479D">
        <w:rPr>
          <w:b/>
          <w:bCs/>
        </w:rPr>
        <w:t>Application Contents:</w:t>
      </w:r>
      <w:r>
        <w:t xml:space="preserve"> </w:t>
      </w:r>
      <w:r w:rsidR="0079491B">
        <w:t>The application should include the following</w:t>
      </w:r>
      <w:r w:rsidR="000108FB">
        <w:t xml:space="preserve"> in </w:t>
      </w:r>
      <w:r w:rsidR="007D1F82">
        <w:t>1-2</w:t>
      </w:r>
      <w:r w:rsidR="000108FB">
        <w:t xml:space="preserve"> page</w:t>
      </w:r>
      <w:r w:rsidR="007D1F82">
        <w:t>s</w:t>
      </w:r>
      <w:r w:rsidR="00C60B90">
        <w:t>:</w:t>
      </w:r>
    </w:p>
    <w:p w14:paraId="37CEC1C1" w14:textId="39B8E4C6" w:rsidR="006357BE" w:rsidRDefault="006357BE" w:rsidP="00C65597">
      <w:pPr>
        <w:pStyle w:val="ListParagraph"/>
        <w:numPr>
          <w:ilvl w:val="0"/>
          <w:numId w:val="1"/>
        </w:numPr>
      </w:pPr>
      <w:r>
        <w:t>Title</w:t>
      </w:r>
    </w:p>
    <w:p w14:paraId="052D5EDE" w14:textId="7DD1FC02" w:rsidR="008860C4" w:rsidRDefault="005F69D9" w:rsidP="00C65597">
      <w:pPr>
        <w:pStyle w:val="ListParagraph"/>
        <w:numPr>
          <w:ilvl w:val="0"/>
          <w:numId w:val="1"/>
        </w:numPr>
      </w:pPr>
      <w:r>
        <w:t>Name of company sponsor</w:t>
      </w:r>
    </w:p>
    <w:p w14:paraId="2CDD4EA9" w14:textId="49255EF6" w:rsidR="00145224" w:rsidRDefault="00145224" w:rsidP="00C65597">
      <w:pPr>
        <w:pStyle w:val="ListParagraph"/>
        <w:numPr>
          <w:ilvl w:val="0"/>
          <w:numId w:val="1"/>
        </w:numPr>
      </w:pPr>
      <w:r>
        <w:t xml:space="preserve">Name </w:t>
      </w:r>
      <w:r w:rsidR="008860C4">
        <w:t xml:space="preserve">and affiliation </w:t>
      </w:r>
      <w:r>
        <w:t xml:space="preserve">of </w:t>
      </w:r>
      <w:r w:rsidR="002E320D">
        <w:t>s</w:t>
      </w:r>
      <w:r>
        <w:t>peaker</w:t>
      </w:r>
      <w:r w:rsidR="00922991">
        <w:t>*</w:t>
      </w:r>
    </w:p>
    <w:p w14:paraId="075DBBBB" w14:textId="49BE7E8F" w:rsidR="00615664" w:rsidRDefault="00C65597" w:rsidP="00C65597">
      <w:pPr>
        <w:pStyle w:val="ListParagraph"/>
        <w:numPr>
          <w:ilvl w:val="0"/>
          <w:numId w:val="1"/>
        </w:numPr>
      </w:pPr>
      <w:r>
        <w:t>Summary</w:t>
      </w:r>
      <w:r w:rsidR="006843A8">
        <w:t>/Abstract</w:t>
      </w:r>
    </w:p>
    <w:p w14:paraId="7E851B75" w14:textId="5D919437" w:rsidR="00E65C4B" w:rsidRDefault="00E65C4B" w:rsidP="00C65597">
      <w:pPr>
        <w:pStyle w:val="ListParagraph"/>
        <w:numPr>
          <w:ilvl w:val="0"/>
          <w:numId w:val="1"/>
        </w:numPr>
      </w:pPr>
      <w:r>
        <w:t>Background/Significance</w:t>
      </w:r>
    </w:p>
    <w:p w14:paraId="34EFD97F" w14:textId="6021F49F" w:rsidR="00E65C4B" w:rsidRDefault="00FA4C6C" w:rsidP="00C65597">
      <w:pPr>
        <w:pStyle w:val="ListParagraph"/>
        <w:numPr>
          <w:ilvl w:val="0"/>
          <w:numId w:val="1"/>
        </w:numPr>
      </w:pPr>
      <w:r>
        <w:t>Description of key points</w:t>
      </w:r>
      <w:r w:rsidR="0059645E">
        <w:t xml:space="preserve"> and applicability to </w:t>
      </w:r>
      <w:r w:rsidR="00E974B6">
        <w:t xml:space="preserve">the genetics community and/or </w:t>
      </w:r>
      <w:r w:rsidR="0059645E">
        <w:t>medical genetics practice</w:t>
      </w:r>
    </w:p>
    <w:p w14:paraId="13E39677" w14:textId="7A50952C" w:rsidR="00793130" w:rsidRDefault="00E565BE" w:rsidP="008A34BF">
      <w:pPr>
        <w:pStyle w:val="ListParagraph"/>
        <w:numPr>
          <w:ilvl w:val="0"/>
          <w:numId w:val="1"/>
        </w:numPr>
      </w:pPr>
      <w:r>
        <w:t xml:space="preserve">Educational </w:t>
      </w:r>
      <w:r w:rsidR="002E320D">
        <w:t>o</w:t>
      </w:r>
      <w:r w:rsidR="00023CD7">
        <w:t>bjectives</w:t>
      </w:r>
      <w:r>
        <w:t xml:space="preserve"> </w:t>
      </w:r>
    </w:p>
    <w:p w14:paraId="5FA80C36" w14:textId="4FFE4E54" w:rsidR="0009029F" w:rsidRDefault="0009029F" w:rsidP="008A34BF">
      <w:r>
        <w:t xml:space="preserve">The summary/abstract should be </w:t>
      </w:r>
      <w:r w:rsidR="002962AA">
        <w:t xml:space="preserve">in a narrative </w:t>
      </w:r>
      <w:proofErr w:type="gramStart"/>
      <w:r w:rsidR="002962AA">
        <w:t>format,</w:t>
      </w:r>
      <w:proofErr w:type="gramEnd"/>
      <w:r w:rsidR="002962AA">
        <w:t xml:space="preserve"> however the remaining </w:t>
      </w:r>
      <w:r w:rsidR="00B373DA">
        <w:t xml:space="preserve">sections may be </w:t>
      </w:r>
      <w:r w:rsidR="00793130">
        <w:t>bullet points or in narrative format</w:t>
      </w:r>
      <w:r>
        <w:t>.</w:t>
      </w:r>
    </w:p>
    <w:p w14:paraId="475A1093" w14:textId="7BD5C941" w:rsidR="002E479D" w:rsidRDefault="002E479D" w:rsidP="008A34BF">
      <w:r>
        <w:t xml:space="preserve">Please note, </w:t>
      </w:r>
      <w:r w:rsidR="00424655">
        <w:t>s</w:t>
      </w:r>
      <w:r w:rsidR="00421EA3">
        <w:t xml:space="preserve">lides </w:t>
      </w:r>
      <w:r w:rsidR="007C3642">
        <w:t xml:space="preserve">tentatively to be used </w:t>
      </w:r>
      <w:r w:rsidR="00421EA3">
        <w:t>for the presentation may be submitted</w:t>
      </w:r>
      <w:r w:rsidR="00B373DA">
        <w:t xml:space="preserve"> with the application</w:t>
      </w:r>
      <w:r w:rsidR="00421EA3">
        <w:t xml:space="preserve"> if desired, but are not required.</w:t>
      </w:r>
      <w:r w:rsidR="007C3642">
        <w:t xml:space="preserve"> </w:t>
      </w:r>
      <w:r w:rsidR="00424655">
        <w:t>The f</w:t>
      </w:r>
      <w:r w:rsidR="007C3642">
        <w:t xml:space="preserve">inal slides </w:t>
      </w:r>
      <w:r w:rsidR="00424655">
        <w:t>to be used for the presen</w:t>
      </w:r>
      <w:r w:rsidR="00862617">
        <w:t xml:space="preserve">tation </w:t>
      </w:r>
      <w:r w:rsidR="007C3642">
        <w:t>will need to be reviewed</w:t>
      </w:r>
      <w:r w:rsidR="00862617">
        <w:t xml:space="preserve"> and approved</w:t>
      </w:r>
      <w:r w:rsidR="007C3642">
        <w:t xml:space="preserve"> by the ISGP symposium planning committee prior to the </w:t>
      </w:r>
      <w:r w:rsidR="00862617">
        <w:t>symposium</w:t>
      </w:r>
      <w:r w:rsidR="007C3642">
        <w:t xml:space="preserve">.  </w:t>
      </w:r>
    </w:p>
    <w:p w14:paraId="121AA10B" w14:textId="5396BDA5" w:rsidR="00145224" w:rsidRDefault="00862617" w:rsidP="008A34BF">
      <w:r>
        <w:t>*The s</w:t>
      </w:r>
      <w:r w:rsidR="00145224">
        <w:t xml:space="preserve">peaker </w:t>
      </w:r>
      <w:r>
        <w:t xml:space="preserve">is not required to be an employee </w:t>
      </w:r>
      <w:r w:rsidR="00100B1C">
        <w:t>of the company sponsoring the talk.</w:t>
      </w:r>
      <w:r w:rsidR="002122C5">
        <w:t xml:space="preserve"> However, any fees required by the speaker will be an additional cost to be incurred by the sponsor.</w:t>
      </w:r>
      <w:r w:rsidR="00421EA3">
        <w:t xml:space="preserve"> </w:t>
      </w:r>
    </w:p>
    <w:p w14:paraId="386AB11C" w14:textId="74515D51" w:rsidR="008D009A" w:rsidRDefault="002E479D" w:rsidP="008D009A">
      <w:pPr>
        <w:rPr>
          <w:b/>
          <w:bCs/>
        </w:rPr>
      </w:pPr>
      <w:r w:rsidRPr="002E479D">
        <w:rPr>
          <w:b/>
          <w:bCs/>
        </w:rPr>
        <w:t>Selection Process:</w:t>
      </w:r>
      <w:r>
        <w:t xml:space="preserve"> A small group from the ISGP symposium planning committee will review all applications for the sponsored educational talk</w:t>
      </w:r>
      <w:r w:rsidR="00040694">
        <w:t xml:space="preserve">. This group will be blinded to </w:t>
      </w:r>
      <w:r w:rsidR="00CF3FC4">
        <w:t xml:space="preserve">the individual/company which submitted the application, as to reduce the possibility for bias in the </w:t>
      </w:r>
      <w:r w:rsidR="0064667E">
        <w:t>decision-making</w:t>
      </w:r>
      <w:r w:rsidR="00CF3FC4">
        <w:t xml:space="preserve"> process.</w:t>
      </w:r>
      <w:r w:rsidR="00BD430F">
        <w:t xml:space="preserve"> A decision will be made by mid-March.</w:t>
      </w:r>
    </w:p>
    <w:p w14:paraId="1F000F64" w14:textId="3F74A269" w:rsidR="008D009A" w:rsidRDefault="008D009A" w:rsidP="008D009A">
      <w:r>
        <w:rPr>
          <w:b/>
          <w:bCs/>
        </w:rPr>
        <w:t>Sponsorship Requirements:</w:t>
      </w:r>
      <w:r>
        <w:t xml:space="preserve"> The application selected for the presentation will be required to submit a </w:t>
      </w:r>
      <w:r w:rsidRPr="00BD430F">
        <w:rPr>
          <w:b/>
          <w:bCs/>
        </w:rPr>
        <w:t>$</w:t>
      </w:r>
      <w:r w:rsidR="0054542D" w:rsidRPr="00BD430F">
        <w:rPr>
          <w:b/>
          <w:bCs/>
        </w:rPr>
        <w:t>4</w:t>
      </w:r>
      <w:r w:rsidR="00D0484F" w:rsidRPr="00BD430F">
        <w:rPr>
          <w:b/>
          <w:bCs/>
        </w:rPr>
        <w:t>,</w:t>
      </w:r>
      <w:r w:rsidR="00FA4C6C" w:rsidRPr="00BD430F">
        <w:rPr>
          <w:b/>
          <w:bCs/>
        </w:rPr>
        <w:t>000</w:t>
      </w:r>
      <w:r w:rsidRPr="00BD430F">
        <w:rPr>
          <w:b/>
          <w:bCs/>
        </w:rPr>
        <w:t xml:space="preserve"> sponsorship fee</w:t>
      </w:r>
      <w:r w:rsidR="003E73D9">
        <w:t xml:space="preserve"> (Platinum level sponsorship)</w:t>
      </w:r>
      <w:r>
        <w:t xml:space="preserve">. By </w:t>
      </w:r>
      <w:proofErr w:type="gramStart"/>
      <w:r>
        <w:t>submitting an application</w:t>
      </w:r>
      <w:proofErr w:type="gramEnd"/>
      <w:r>
        <w:t xml:space="preserve">, you agree to pay this </w:t>
      </w:r>
      <w:r>
        <w:lastRenderedPageBreak/>
        <w:t xml:space="preserve">fee if your presentation is selected. In addition to the presentation opportunity, the company will also receive a list of the emails of </w:t>
      </w:r>
      <w:r w:rsidR="00154134">
        <w:t>symposium attendees</w:t>
      </w:r>
      <w:r>
        <w:t xml:space="preserve"> who opt-in to a raffle</w:t>
      </w:r>
      <w:r w:rsidR="00154134">
        <w:t xml:space="preserve">. They </w:t>
      </w:r>
      <w:r w:rsidR="00710B73">
        <w:t>sponsor</w:t>
      </w:r>
      <w:r>
        <w:t xml:space="preserve"> may </w:t>
      </w:r>
      <w:r w:rsidR="00710B73">
        <w:t xml:space="preserve">also </w:t>
      </w:r>
      <w:r>
        <w:t>provide an advertisement slide which will be repeated during breaks in the symposium schedule</w:t>
      </w:r>
      <w:r w:rsidR="00071BF9">
        <w:t xml:space="preserve"> and will be emailed to all </w:t>
      </w:r>
      <w:r w:rsidR="00463447">
        <w:t xml:space="preserve">symposium </w:t>
      </w:r>
      <w:r w:rsidR="000A64D8">
        <w:t>attendees</w:t>
      </w:r>
      <w:r>
        <w:t>.</w:t>
      </w:r>
    </w:p>
    <w:p w14:paraId="398D9337" w14:textId="3101779E" w:rsidR="0064667E" w:rsidRDefault="0012046C" w:rsidP="008D009A">
      <w:r>
        <w:t>Please contact Jennifer Thompson (</w:t>
      </w:r>
      <w:hyperlink r:id="rId6" w:history="1">
        <w:r w:rsidR="001074A7" w:rsidRPr="00F14BD0">
          <w:rPr>
            <w:rStyle w:val="Hyperlink"/>
          </w:rPr>
          <w:t>Jennifer.Thompson@sema4.com</w:t>
        </w:r>
      </w:hyperlink>
      <w:r>
        <w:t>) with any questions related to the application.</w:t>
      </w:r>
    </w:p>
    <w:p w14:paraId="5D1CCAC0" w14:textId="77777777" w:rsidR="007D1F82" w:rsidRPr="008D009A" w:rsidRDefault="007D1F82" w:rsidP="008D009A"/>
    <w:p w14:paraId="2EEA42DC" w14:textId="605B1FA8" w:rsidR="002E479D" w:rsidRDefault="002E479D"/>
    <w:sectPr w:rsidR="002E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7E2D"/>
    <w:multiLevelType w:val="hybridMultilevel"/>
    <w:tmpl w:val="C216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4C"/>
    <w:rsid w:val="000108FB"/>
    <w:rsid w:val="00023CD7"/>
    <w:rsid w:val="00040694"/>
    <w:rsid w:val="0005274C"/>
    <w:rsid w:val="00071BF9"/>
    <w:rsid w:val="0009029F"/>
    <w:rsid w:val="000A0DCF"/>
    <w:rsid w:val="000A64D8"/>
    <w:rsid w:val="00100B1C"/>
    <w:rsid w:val="001074A7"/>
    <w:rsid w:val="0012046C"/>
    <w:rsid w:val="001409E3"/>
    <w:rsid w:val="00145224"/>
    <w:rsid w:val="00154134"/>
    <w:rsid w:val="00172662"/>
    <w:rsid w:val="002122C5"/>
    <w:rsid w:val="002832C1"/>
    <w:rsid w:val="002962AA"/>
    <w:rsid w:val="002A6A7C"/>
    <w:rsid w:val="002E320D"/>
    <w:rsid w:val="002E479D"/>
    <w:rsid w:val="00327DA5"/>
    <w:rsid w:val="003E73D9"/>
    <w:rsid w:val="0041407D"/>
    <w:rsid w:val="00421EA3"/>
    <w:rsid w:val="00424655"/>
    <w:rsid w:val="00433FC2"/>
    <w:rsid w:val="00463447"/>
    <w:rsid w:val="004A29E4"/>
    <w:rsid w:val="00506E58"/>
    <w:rsid w:val="005277BC"/>
    <w:rsid w:val="0054542D"/>
    <w:rsid w:val="0059645E"/>
    <w:rsid w:val="005F69D9"/>
    <w:rsid w:val="00615664"/>
    <w:rsid w:val="00621083"/>
    <w:rsid w:val="006357BE"/>
    <w:rsid w:val="0064667E"/>
    <w:rsid w:val="00664982"/>
    <w:rsid w:val="006843A8"/>
    <w:rsid w:val="006D3748"/>
    <w:rsid w:val="00710B73"/>
    <w:rsid w:val="00793130"/>
    <w:rsid w:val="0079491B"/>
    <w:rsid w:val="007C3642"/>
    <w:rsid w:val="007D1F82"/>
    <w:rsid w:val="007F3316"/>
    <w:rsid w:val="00862617"/>
    <w:rsid w:val="00884625"/>
    <w:rsid w:val="008860C4"/>
    <w:rsid w:val="008A34BF"/>
    <w:rsid w:val="008D009A"/>
    <w:rsid w:val="00922991"/>
    <w:rsid w:val="00926620"/>
    <w:rsid w:val="00962477"/>
    <w:rsid w:val="009C74AE"/>
    <w:rsid w:val="00A95954"/>
    <w:rsid w:val="00A97BC1"/>
    <w:rsid w:val="00B373DA"/>
    <w:rsid w:val="00BD430F"/>
    <w:rsid w:val="00BF1A03"/>
    <w:rsid w:val="00C60B90"/>
    <w:rsid w:val="00C65597"/>
    <w:rsid w:val="00C75FFD"/>
    <w:rsid w:val="00CF3FC4"/>
    <w:rsid w:val="00D0484F"/>
    <w:rsid w:val="00D2454B"/>
    <w:rsid w:val="00D74A4C"/>
    <w:rsid w:val="00DA1092"/>
    <w:rsid w:val="00DD51F8"/>
    <w:rsid w:val="00E565BE"/>
    <w:rsid w:val="00E65C4B"/>
    <w:rsid w:val="00E974B6"/>
    <w:rsid w:val="00E97DDC"/>
    <w:rsid w:val="00EB4BF9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F9A3"/>
  <w15:chartTrackingRefBased/>
  <w15:docId w15:val="{F1CA6F3B-3C89-4F7E-848D-DEEB7CC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7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5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Thompson@sema4.com" TargetMode="External"/><Relationship Id="rId5" Type="http://schemas.openxmlformats.org/officeDocument/2006/relationships/hyperlink" Target="mailto:Jennifer.Thompson@sema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Jennifer</cp:lastModifiedBy>
  <cp:revision>73</cp:revision>
  <dcterms:created xsi:type="dcterms:W3CDTF">2021-01-27T20:42:00Z</dcterms:created>
  <dcterms:modified xsi:type="dcterms:W3CDTF">2021-02-01T20:45:00Z</dcterms:modified>
</cp:coreProperties>
</file>